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1E08D" w14:textId="7AFAAC65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3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 xml:space="preserve">čestné prohlášení ke kvalifikaci </w:t>
      </w:r>
    </w:p>
    <w:p w14:paraId="242E7D62" w14:textId="268CD97E" w:rsidR="00D33BDE" w:rsidRDefault="00D33BDE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4F339701" w14:textId="7A1CF8BD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4"/>
          <w:szCs w:val="21"/>
        </w:rPr>
      </w:pPr>
      <w:r w:rsidRPr="00D33BDE">
        <w:rPr>
          <w:rFonts w:asciiTheme="minorHAnsi" w:hAnsiTheme="minorHAnsi" w:cstheme="minorHAnsi"/>
          <w:b/>
          <w:sz w:val="24"/>
          <w:szCs w:val="21"/>
        </w:rPr>
        <w:t>Čestné prohlášení pro základní a profesní způsobilost</w:t>
      </w:r>
    </w:p>
    <w:p w14:paraId="4E598E13" w14:textId="35358947" w:rsid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p w14:paraId="61E047A7" w14:textId="77777777" w:rsidR="00D33BDE" w:rsidRPr="00D33BDE" w:rsidRDefault="00D33BDE" w:rsidP="00D33BDE">
      <w:pPr>
        <w:jc w:val="center"/>
        <w:rPr>
          <w:rFonts w:asciiTheme="minorHAnsi" w:hAnsiTheme="minorHAnsi" w:cstheme="minorHAnsi"/>
          <w:szCs w:val="22"/>
        </w:rPr>
      </w:pPr>
    </w:p>
    <w:tbl>
      <w:tblPr>
        <w:tblW w:w="906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D33BDE" w:rsidRPr="00D33BDE" w14:paraId="306D0049" w14:textId="77777777" w:rsidTr="00D33BD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CAC5BC6" w14:textId="77777777" w:rsidR="00D33BDE" w:rsidRPr="00D33BDE" w:rsidRDefault="00D33BDE" w:rsidP="00D33BD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Název veřejné zakázky: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38293AA" w14:textId="4B385134" w:rsidR="00D33BDE" w:rsidRPr="00D33BDE" w:rsidRDefault="000B4BB0" w:rsidP="00AF009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2"/>
                <w:szCs w:val="21"/>
              </w:rPr>
            </w:pPr>
            <w:r w:rsidRPr="000B4BB0">
              <w:rPr>
                <w:rFonts w:asciiTheme="minorHAnsi" w:hAnsiTheme="minorHAnsi" w:cstheme="minorHAnsi"/>
                <w:sz w:val="22"/>
                <w:szCs w:val="22"/>
              </w:rPr>
              <w:t>Dodávka optického spektrálního analyzátoru disperzního typu</w:t>
            </w:r>
          </w:p>
        </w:tc>
      </w:tr>
      <w:tr w:rsidR="00D33BDE" w:rsidRPr="00D33BDE" w14:paraId="4A2D8A34" w14:textId="77777777" w:rsidTr="00D33BDE">
        <w:trPr>
          <w:trHeight w:val="397"/>
          <w:jc w:val="center"/>
        </w:trPr>
        <w:tc>
          <w:tcPr>
            <w:tcW w:w="4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50D2A09" w14:textId="77777777" w:rsidR="00D33BDE" w:rsidRPr="00D33BDE" w:rsidRDefault="00D33BDE" w:rsidP="00D33BDE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bCs/>
                <w:sz w:val="22"/>
                <w:szCs w:val="21"/>
              </w:rPr>
              <w:t>Zadavatel</w:t>
            </w: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:</w:t>
            </w:r>
          </w:p>
        </w:tc>
        <w:tc>
          <w:tcPr>
            <w:tcW w:w="4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191A31" w14:textId="599F91B2" w:rsidR="00D33BDE" w:rsidRPr="00D33BDE" w:rsidRDefault="00D33BDE" w:rsidP="00D33BDE">
            <w:pPr>
              <w:rPr>
                <w:rFonts w:asciiTheme="minorHAnsi" w:hAnsiTheme="minorHAnsi" w:cstheme="minorHAnsi"/>
                <w:sz w:val="22"/>
                <w:szCs w:val="21"/>
              </w:rPr>
            </w:pP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Ústav fotoniky a elektroniky AV ČR, 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v.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DA199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i.</w:t>
            </w:r>
          </w:p>
        </w:tc>
      </w:tr>
    </w:tbl>
    <w:p w14:paraId="501BCA53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2"/>
        <w:gridCol w:w="4548"/>
      </w:tblGrid>
      <w:tr w:rsidR="00D33BDE" w:rsidRPr="00D33BDE" w14:paraId="486A3EFC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552DBF66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7147F7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670C67EB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2EFF2C1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E4ACFA3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3C2CBCCE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61FB9C0E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C9E9E54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  <w:tr w:rsidR="00D33BDE" w:rsidRPr="00D33BDE" w14:paraId="16DEAE3D" w14:textId="77777777" w:rsidTr="00927AD7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B53FED5" w14:textId="77777777" w:rsidR="00D33BDE" w:rsidRPr="00D33BDE" w:rsidRDefault="00D33BDE" w:rsidP="00927AD7">
            <w:pPr>
              <w:rPr>
                <w:rFonts w:asciiTheme="minorHAnsi" w:hAnsiTheme="minorHAnsi" w:cstheme="minorHAnsi"/>
                <w:b/>
                <w:sz w:val="22"/>
                <w:szCs w:val="21"/>
                <w:lang w:eastAsia="zh-CN"/>
              </w:rPr>
            </w:pPr>
            <w:r w:rsidRPr="00D33BDE">
              <w:rPr>
                <w:rFonts w:asciiTheme="minorHAnsi" w:hAnsiTheme="minorHAnsi" w:cstheme="minorHAnsi"/>
                <w:b/>
                <w:sz w:val="22"/>
                <w:szCs w:val="21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0063FC9C" w14:textId="77777777" w:rsidR="00D33BDE" w:rsidRPr="00D33BDE" w:rsidRDefault="00D33BDE" w:rsidP="00927AD7">
            <w:pPr>
              <w:rPr>
                <w:rFonts w:asciiTheme="minorHAnsi" w:hAnsiTheme="minorHAnsi" w:cstheme="minorHAnsi"/>
                <w:sz w:val="22"/>
                <w:szCs w:val="21"/>
                <w:highlight w:val="yellow"/>
                <w:lang w:eastAsia="zh-CN"/>
              </w:rPr>
            </w:pPr>
            <w:r w:rsidRPr="00D33BDE">
              <w:rPr>
                <w:rFonts w:asciiTheme="minorHAnsi" w:hAnsiTheme="minorHAnsi" w:cstheme="minorHAnsi"/>
                <w:sz w:val="22"/>
                <w:szCs w:val="21"/>
                <w:highlight w:val="yellow"/>
              </w:rPr>
              <w:t>[doplní účastník]</w:t>
            </w:r>
          </w:p>
        </w:tc>
      </w:tr>
    </w:tbl>
    <w:p w14:paraId="77CF0B29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(dále jen „účastník”) </w:t>
      </w:r>
    </w:p>
    <w:p w14:paraId="5CEC2A85" w14:textId="77777777" w:rsidR="00D33BDE" w:rsidRPr="00D33BDE" w:rsidRDefault="00D33BDE" w:rsidP="00D33BDE">
      <w:pPr>
        <w:spacing w:before="120" w:after="240"/>
        <w:rPr>
          <w:rFonts w:asciiTheme="minorHAnsi" w:hAnsiTheme="minorHAnsi" w:cstheme="minorHAnsi"/>
          <w:sz w:val="22"/>
          <w:szCs w:val="21"/>
        </w:rPr>
      </w:pPr>
    </w:p>
    <w:p w14:paraId="6B2821AE" w14:textId="488A6504" w:rsidR="00D33BDE" w:rsidRPr="00D33BDE" w:rsidRDefault="00D33BDE" w:rsidP="00D33BDE">
      <w:pPr>
        <w:spacing w:after="240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</w:rPr>
        <w:t>Já, jako osoba oprávněna jednat jménem účastníka, tímto prohlašuji, že účastník splnil základní a profesní způsobilost požadovanou zadavatelem v této veřejné zakázce dle § 74 a § 77 zákona</w:t>
      </w:r>
      <w:r w:rsidR="002879F5">
        <w:rPr>
          <w:rFonts w:asciiTheme="minorHAnsi" w:hAnsiTheme="minorHAnsi" w:cstheme="minorHAnsi"/>
          <w:sz w:val="22"/>
          <w:szCs w:val="21"/>
        </w:rPr>
        <w:t>.</w:t>
      </w:r>
    </w:p>
    <w:p w14:paraId="7DA10997" w14:textId="77777777" w:rsidR="00D33BDE" w:rsidRPr="00D33BDE" w:rsidRDefault="00D33BDE" w:rsidP="00D33BD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F9EFF3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2"/>
        </w:rPr>
      </w:pPr>
    </w:p>
    <w:p w14:paraId="00770E21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V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 xml:space="preserve">dne </w:t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  <w:r w:rsidRPr="00D33BDE">
        <w:rPr>
          <w:rFonts w:asciiTheme="minorHAnsi" w:hAnsiTheme="minorHAnsi" w:cstheme="minorHAnsi"/>
          <w:sz w:val="22"/>
          <w:szCs w:val="21"/>
          <w:lang w:eastAsia="zh-CN"/>
        </w:rPr>
        <w:tab/>
      </w:r>
    </w:p>
    <w:p w14:paraId="7265BB16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3C7368D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  <w:lang w:eastAsia="zh-CN"/>
        </w:rPr>
      </w:pPr>
    </w:p>
    <w:p w14:paraId="4C849278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14F3D7DE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69AD240E" w14:textId="77777777" w:rsidR="00D33BDE" w:rsidRPr="00D33BDE" w:rsidRDefault="00D33BDE" w:rsidP="00D33BDE">
      <w:pPr>
        <w:ind w:left="4956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048075CB" w14:textId="77777777" w:rsidR="00D33BDE" w:rsidRPr="002B2E8D" w:rsidRDefault="00D33BDE" w:rsidP="004833BF">
      <w:pPr>
        <w:tabs>
          <w:tab w:val="left" w:pos="3075"/>
        </w:tabs>
        <w:spacing w:line="360" w:lineRule="auto"/>
        <w:rPr>
          <w:rFonts w:ascii="Arial" w:hAnsi="Arial" w:cs="Arial"/>
        </w:rPr>
      </w:pPr>
    </w:p>
    <w:p w14:paraId="7B63E637" w14:textId="184BDA2E" w:rsidR="004720E6" w:rsidRPr="00E3221F" w:rsidRDefault="004720E6" w:rsidP="00AF0097">
      <w:pPr>
        <w:tabs>
          <w:tab w:val="left" w:pos="3075"/>
        </w:tabs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575F3AE9" w14:textId="77777777" w:rsidR="004720E6" w:rsidRPr="005C3274" w:rsidRDefault="004720E6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42AC65E9" w14:textId="77777777" w:rsidR="0049695B" w:rsidRPr="0049695B" w:rsidRDefault="0049695B" w:rsidP="0049695B">
      <w:pPr>
        <w:rPr>
          <w:rFonts w:eastAsia="Calibri"/>
          <w:lang w:eastAsia="en-US"/>
        </w:rPr>
      </w:pPr>
    </w:p>
    <w:p w14:paraId="6ACE837E" w14:textId="77777777" w:rsidR="0049695B" w:rsidRPr="0049695B" w:rsidRDefault="0049695B" w:rsidP="0049695B">
      <w:pPr>
        <w:rPr>
          <w:rFonts w:eastAsia="Calibri"/>
          <w:lang w:val="en-US" w:eastAsia="en-US"/>
        </w:rPr>
      </w:pPr>
    </w:p>
    <w:p w14:paraId="1F6F3700" w14:textId="77777777" w:rsidR="0091755C" w:rsidRPr="0049695B" w:rsidRDefault="0091755C" w:rsidP="0049695B">
      <w:pPr>
        <w:spacing w:before="100" w:beforeAutospacing="1" w:after="100" w:afterAutospacing="1"/>
        <w:rPr>
          <w:rFonts w:asciiTheme="minorHAnsi" w:eastAsiaTheme="minorEastAsia" w:hAnsiTheme="minorHAnsi" w:cstheme="minorBidi"/>
        </w:rPr>
      </w:pPr>
    </w:p>
    <w:p w14:paraId="4EEA53B8" w14:textId="77777777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</w:p>
    <w:p w14:paraId="3B635494" w14:textId="17CF29A4" w:rsidR="00F95594" w:rsidRPr="005C3274" w:rsidRDefault="00F95594" w:rsidP="00A43A23">
      <w:pPr>
        <w:pStyle w:val="Zkladntext2"/>
        <w:rPr>
          <w:rFonts w:asciiTheme="minorHAnsi" w:hAnsiTheme="minorHAnsi" w:cstheme="minorHAnsi"/>
        </w:rPr>
      </w:pPr>
    </w:p>
    <w:p w14:paraId="017D37F9" w14:textId="3BD8F232" w:rsidR="00134B59" w:rsidRPr="005C3274" w:rsidRDefault="00134B59" w:rsidP="00A43A23">
      <w:pPr>
        <w:pStyle w:val="Zkladntext2"/>
        <w:rPr>
          <w:rFonts w:asciiTheme="minorHAnsi" w:hAnsiTheme="minorHAnsi" w:cstheme="minorHAnsi"/>
        </w:rPr>
      </w:pPr>
    </w:p>
    <w:p w14:paraId="001EDA2D" w14:textId="43D804B4" w:rsidR="002A1872" w:rsidRDefault="002A1872" w:rsidP="00211D34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2E53ED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66E03" w14:textId="77777777" w:rsidR="002E53ED" w:rsidRDefault="002E53ED">
      <w:r>
        <w:separator/>
      </w:r>
    </w:p>
  </w:endnote>
  <w:endnote w:type="continuationSeparator" w:id="0">
    <w:p w14:paraId="35AF14B6" w14:textId="77777777" w:rsidR="002E53ED" w:rsidRDefault="002E5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1E50B" w14:textId="77777777" w:rsidR="002E53ED" w:rsidRDefault="002E53ED">
      <w:r>
        <w:separator/>
      </w:r>
    </w:p>
  </w:footnote>
  <w:footnote w:type="continuationSeparator" w:id="0">
    <w:p w14:paraId="74117746" w14:textId="77777777" w:rsidR="002E53ED" w:rsidRDefault="002E5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B4BB0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B97"/>
    <w:rsid w:val="00152265"/>
    <w:rsid w:val="001530F6"/>
    <w:rsid w:val="001553FE"/>
    <w:rsid w:val="001575F5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3ED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0BB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4513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12B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  <ds:schemaRef ds:uri="22a55e55-cd86-4e26-8996-2e68b8032850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25F672-8B30-40DC-A041-F7DA458BC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739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KK</cp:lastModifiedBy>
  <cp:revision>7</cp:revision>
  <cp:lastPrinted>2023-09-26T11:14:00Z</cp:lastPrinted>
  <dcterms:created xsi:type="dcterms:W3CDTF">2023-10-12T13:01:00Z</dcterms:created>
  <dcterms:modified xsi:type="dcterms:W3CDTF">2024-06-03T18:12:00Z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